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7C4" w:rsidRDefault="006327C4"/>
    <w:p w:rsidR="00C92A38" w:rsidRDefault="000D1F2A">
      <w:r>
        <w:t>C’est ma première saison en tant que président de l’UCM qui s</w:t>
      </w:r>
      <w:r w:rsidR="00853BA3">
        <w:t>e termine</w:t>
      </w:r>
      <w:r>
        <w:t xml:space="preserve"> et j’ai conscience qu’elle n’a pas été parfaite en termes de fonctionnement et de présence du président, éloignement oblige.</w:t>
      </w:r>
    </w:p>
    <w:p w:rsidR="000D1F2A" w:rsidRDefault="000D1F2A">
      <w:r>
        <w:t>J’essaierai de faire mieux la saison prochaine mais je ne fais aucune promesse que je ne suis pas sûr de pouvoir tenir.</w:t>
      </w:r>
    </w:p>
    <w:p w:rsidR="000D1F2A" w:rsidRDefault="000D1F2A">
      <w:r>
        <w:t>Comme nous l’avions décidé au cours de l’AG d’</w:t>
      </w:r>
      <w:r w:rsidR="006327C4">
        <w:t>octobre 2014, nous clôtu</w:t>
      </w:r>
      <w:r>
        <w:t xml:space="preserve">rons cet exercice par une nouvelle AG et ce sera, dorénavant, la période à laquelle se tiendra cet évènement qui permet, une fois l’an, de réunir l’ensemble des </w:t>
      </w:r>
      <w:r w:rsidR="00781B38">
        <w:t>membres du club</w:t>
      </w:r>
      <w:r w:rsidR="00AF049E">
        <w:t>, de tirer le bilan d’une saison qui s’achève et de préparer la suivante</w:t>
      </w:r>
      <w:r>
        <w:t>.</w:t>
      </w:r>
      <w:r w:rsidR="00AF049E">
        <w:t xml:space="preserve"> Nous pourrons, par exemple, annoncer un prix de licence 2015-2016 dès la première séance du mois de septembre car la part club aura été fixée dès l’AG du mois de juin.</w:t>
      </w:r>
    </w:p>
    <w:p w:rsidR="00117FFE" w:rsidRDefault="006327C4">
      <w:r>
        <w:t>Ce changement dans la vie du club n’a eu aucune incidence sur son fonctionnement</w:t>
      </w:r>
      <w:r w:rsidR="00117FFE">
        <w:t>.</w:t>
      </w:r>
    </w:p>
    <w:p w:rsidR="00781B38" w:rsidRDefault="00781B38">
      <w:r>
        <w:t>Adhéren</w:t>
      </w:r>
      <w:r w:rsidR="00117FFE">
        <w:t xml:space="preserve">ts et anciens adhérents se sont, à nouveau, </w:t>
      </w:r>
      <w:r>
        <w:t>rendus disponibles pour l’organisation et la réussite de Sainté’Sports 2014 et du trail urbain 2014 de Saint-Etienne. L’activité strictement sportive (hockey sur gazon) s’est maintenue avec une remarquable constance. Le public présent le jeudi soir ne me démentira pas.</w:t>
      </w:r>
      <w:r w:rsidR="00AF049E">
        <w:t xml:space="preserve"> Le créneau du mardi soir que, pour la première </w:t>
      </w:r>
      <w:r w:rsidR="00F973AC">
        <w:t>fois,</w:t>
      </w:r>
      <w:r w:rsidR="00AF049E">
        <w:t xml:space="preserve"> nous partagions, en début de créneau, avec le HCS a peiné à trouver son public et s’est essoufflé, plus la </w:t>
      </w:r>
      <w:proofErr w:type="gramStart"/>
      <w:r w:rsidR="00AF049E">
        <w:t>sais</w:t>
      </w:r>
      <w:bookmarkStart w:id="0" w:name="_GoBack"/>
      <w:bookmarkEnd w:id="0"/>
      <w:r w:rsidR="00AF049E">
        <w:t>on avançait</w:t>
      </w:r>
      <w:proofErr w:type="gramEnd"/>
      <w:r w:rsidR="00AF049E">
        <w:t>.</w:t>
      </w:r>
    </w:p>
    <w:p w:rsidR="00F973AC" w:rsidRDefault="00F973AC">
      <w:r>
        <w:t>Faut-il envisager de réorienter l’activité du mardi de 19h30 à 22h00 ? Nous avions pensé réactiver, une fois par mois, le concept du «  tournoi interne » dont les anciens se souviennent.  Au vu des créneaux qui nous seront attribués pour la saison prochaine, il nous faudra réfléchir à comment les remplir.</w:t>
      </w:r>
    </w:p>
    <w:p w:rsidR="00F973AC" w:rsidRDefault="00F973AC">
      <w:r>
        <w:t xml:space="preserve">Vous verrez, par ailleurs, dans le rapport d’activités que les joueuses et les joueurs n’ont pas </w:t>
      </w:r>
      <w:r w:rsidR="00853BA3">
        <w:t xml:space="preserve">hésité </w:t>
      </w:r>
      <w:r>
        <w:t xml:space="preserve">à se mobiliser sur les évènements « hockey » extérieurs qui leur </w:t>
      </w:r>
      <w:proofErr w:type="gramStart"/>
      <w:r>
        <w:t>étai</w:t>
      </w:r>
      <w:r w:rsidR="00853BA3">
        <w:t>en</w:t>
      </w:r>
      <w:r>
        <w:t>t</w:t>
      </w:r>
      <w:proofErr w:type="gramEnd"/>
      <w:r>
        <w:t xml:space="preserve"> </w:t>
      </w:r>
      <w:r w:rsidR="00853BA3">
        <w:t>proposés.</w:t>
      </w:r>
    </w:p>
    <w:p w:rsidR="00853BA3" w:rsidRDefault="00462F63">
      <w:r>
        <w:t xml:space="preserve">Nous nous sommes efforcés, </w:t>
      </w:r>
      <w:r w:rsidR="00D03142">
        <w:t xml:space="preserve">d’autre part et </w:t>
      </w:r>
      <w:r>
        <w:t>dans la mesure de nos possibilités, de participer aux différentes réunions auxquelles nous étions conviés : Vœux de l’</w:t>
      </w:r>
      <w:r w:rsidR="00D03142">
        <w:t xml:space="preserve">OMSS et bilan du </w:t>
      </w:r>
      <w:proofErr w:type="spellStart"/>
      <w:r w:rsidR="00D03142">
        <w:t>trail</w:t>
      </w:r>
      <w:proofErr w:type="spellEnd"/>
      <w:r w:rsidR="00D03142">
        <w:t xml:space="preserve"> urbain</w:t>
      </w:r>
      <w:r>
        <w:t xml:space="preserve"> le 27/01 à Villars, AG départementale UFOLEP le 19/03 à </w:t>
      </w:r>
      <w:proofErr w:type="spellStart"/>
      <w:r>
        <w:t>Poncins</w:t>
      </w:r>
      <w:proofErr w:type="spellEnd"/>
      <w:r>
        <w:t xml:space="preserve">, AG OMSS le 28/03 à </w:t>
      </w:r>
      <w:proofErr w:type="spellStart"/>
      <w:r>
        <w:t>Sainté</w:t>
      </w:r>
      <w:proofErr w:type="spellEnd"/>
      <w:r>
        <w:t>’ (un de nos adhérents</w:t>
      </w:r>
      <w:r w:rsidR="006327C4">
        <w:t xml:space="preserve">, Roger RAVEL </w:t>
      </w:r>
      <w:r>
        <w:t>y a été réélu au CA)</w:t>
      </w:r>
      <w:r w:rsidR="00D03142">
        <w:t xml:space="preserve">, </w:t>
      </w:r>
      <w:proofErr w:type="spellStart"/>
      <w:r w:rsidR="00D03142">
        <w:t>etc</w:t>
      </w:r>
      <w:proofErr w:type="spellEnd"/>
    </w:p>
    <w:p w:rsidR="00D26973" w:rsidRDefault="00D26973">
      <w:r>
        <w:t xml:space="preserve">A l’occasion de l’AG UFOLEP, nous avons appris que l’Amicale Laïque de la Terrasse (et ses sections « course » et « cyclo ») ressuscitait l’ « Heure de la Terrasse », course hors-stade que l’UCM a </w:t>
      </w:r>
      <w:proofErr w:type="spellStart"/>
      <w:r>
        <w:t>co</w:t>
      </w:r>
      <w:proofErr w:type="spellEnd"/>
      <w:r>
        <w:t xml:space="preserve">-organisé pendant de nombreuses années .Elle se déroulera le 27/09 et nous ne pouvons que nous en réjouir </w:t>
      </w:r>
    </w:p>
    <w:p w:rsidR="00D03142" w:rsidRDefault="00D03142">
      <w:r>
        <w:t>En vue de susciter des vocations, ces évènements seront annoncés sur le site, la saison prochaine, dès que j’en aurai connaissance.</w:t>
      </w:r>
      <w:r w:rsidR="006327C4">
        <w:t xml:space="preserve"> Pour diverses raisons, le site créé pendant l’été 2014 est resté en sommeil pendant de longs mois. Il est maintenant réactivé et je vous encourage à le faire vivre et à l’enrichir.</w:t>
      </w:r>
    </w:p>
    <w:p w:rsidR="00117FFE" w:rsidRDefault="00117FFE">
      <w:hyperlink r:id="rId7" w:history="1">
        <w:r w:rsidRPr="00117FFE">
          <w:rPr>
            <w:rStyle w:val="Lienhypertexte"/>
          </w:rPr>
          <w:t>http://www.uc</w:t>
        </w:r>
        <w:r w:rsidRPr="00117FFE">
          <w:rPr>
            <w:rStyle w:val="Lienhypertexte"/>
          </w:rPr>
          <w:t>m</w:t>
        </w:r>
        <w:r w:rsidRPr="00117FFE">
          <w:rPr>
            <w:rStyle w:val="Lienhypertexte"/>
          </w:rPr>
          <w:t>42.net/</w:t>
        </w:r>
      </w:hyperlink>
    </w:p>
    <w:p w:rsidR="00853BA3" w:rsidRDefault="00853BA3"/>
    <w:p w:rsidR="00AF049E" w:rsidRDefault="00AF049E"/>
    <w:sectPr w:rsidR="00AF049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7AA" w:rsidRDefault="000C37AA" w:rsidP="006327C4">
      <w:pPr>
        <w:spacing w:after="0" w:line="240" w:lineRule="auto"/>
      </w:pPr>
      <w:r>
        <w:separator/>
      </w:r>
    </w:p>
  </w:endnote>
  <w:endnote w:type="continuationSeparator" w:id="0">
    <w:p w:rsidR="000C37AA" w:rsidRDefault="000C37AA" w:rsidP="00632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7AA" w:rsidRDefault="000C37AA" w:rsidP="006327C4">
      <w:pPr>
        <w:spacing w:after="0" w:line="240" w:lineRule="auto"/>
      </w:pPr>
      <w:r>
        <w:separator/>
      </w:r>
    </w:p>
  </w:footnote>
  <w:footnote w:type="continuationSeparator" w:id="0">
    <w:p w:rsidR="000C37AA" w:rsidRDefault="000C37AA" w:rsidP="00632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7C4" w:rsidRPr="006327C4" w:rsidRDefault="006327C4" w:rsidP="00117FFE">
    <w:pPr>
      <w:pStyle w:val="En-tte"/>
      <w:jc w:val="center"/>
      <w:rPr>
        <w:b/>
        <w:sz w:val="44"/>
        <w:szCs w:val="44"/>
      </w:rPr>
    </w:pPr>
    <w:r w:rsidRPr="006327C4">
      <w:rPr>
        <w:b/>
        <w:sz w:val="44"/>
        <w:szCs w:val="44"/>
      </w:rPr>
      <w:t>Rapport Moral 2014-2015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E3A"/>
    <w:rsid w:val="000C37AA"/>
    <w:rsid w:val="000D1F2A"/>
    <w:rsid w:val="00117FFE"/>
    <w:rsid w:val="00462F63"/>
    <w:rsid w:val="006327C4"/>
    <w:rsid w:val="00752E3A"/>
    <w:rsid w:val="00781B38"/>
    <w:rsid w:val="00853BA3"/>
    <w:rsid w:val="00AF049E"/>
    <w:rsid w:val="00C92A38"/>
    <w:rsid w:val="00D03142"/>
    <w:rsid w:val="00D26973"/>
    <w:rsid w:val="00F9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32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27C4"/>
  </w:style>
  <w:style w:type="paragraph" w:styleId="Pieddepage">
    <w:name w:val="footer"/>
    <w:basedOn w:val="Normal"/>
    <w:link w:val="PieddepageCar"/>
    <w:uiPriority w:val="99"/>
    <w:unhideWhenUsed/>
    <w:rsid w:val="00632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27C4"/>
  </w:style>
  <w:style w:type="paragraph" w:styleId="Textedebulles">
    <w:name w:val="Balloon Text"/>
    <w:basedOn w:val="Normal"/>
    <w:link w:val="TextedebullesCar"/>
    <w:uiPriority w:val="99"/>
    <w:semiHidden/>
    <w:unhideWhenUsed/>
    <w:rsid w:val="00632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27C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17FFE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17FF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32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27C4"/>
  </w:style>
  <w:style w:type="paragraph" w:styleId="Pieddepage">
    <w:name w:val="footer"/>
    <w:basedOn w:val="Normal"/>
    <w:link w:val="PieddepageCar"/>
    <w:uiPriority w:val="99"/>
    <w:unhideWhenUsed/>
    <w:rsid w:val="00632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27C4"/>
  </w:style>
  <w:style w:type="paragraph" w:styleId="Textedebulles">
    <w:name w:val="Balloon Text"/>
    <w:basedOn w:val="Normal"/>
    <w:link w:val="TextedebullesCar"/>
    <w:uiPriority w:val="99"/>
    <w:semiHidden/>
    <w:unhideWhenUsed/>
    <w:rsid w:val="00632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27C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17FFE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17F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cm42.net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446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2015-06-15T13:42:00Z</dcterms:created>
  <dcterms:modified xsi:type="dcterms:W3CDTF">2015-06-15T15:21:00Z</dcterms:modified>
</cp:coreProperties>
</file>